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0"/>
          <w:lang w:eastAsia="ru-RU"/>
        </w:rPr>
        <w:t>5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 о предоставлении из </w:t>
      </w:r>
      <w:r>
        <w:rPr>
          <w:rFonts w:ascii="Times New Roman" w:hAnsi="Times New Roman"/>
          <w:lang w:eastAsia="ru-RU"/>
        </w:rPr>
        <w:t>местного</w:t>
      </w:r>
      <w:r w:rsidRPr="00921D55">
        <w:rPr>
          <w:rFonts w:ascii="Times New Roman" w:hAnsi="Times New Roman"/>
          <w:lang w:eastAsia="ru-RU"/>
        </w:rPr>
        <w:t xml:space="preserve"> бюджета субсидии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муниципальным учреждением,</w:t>
      </w:r>
    </w:p>
    <w:p w:rsidR="00C07B0A" w:rsidRDefault="00C07B0A" w:rsidP="001B6F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>управления финансов</w:t>
      </w:r>
    </w:p>
    <w:p w:rsidR="00C07B0A" w:rsidRDefault="00C07B0A" w:rsidP="001B6F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администрации Тоншаевского муниципального района </w:t>
      </w:r>
    </w:p>
    <w:p w:rsidR="00C07B0A" w:rsidRPr="00921D55" w:rsidRDefault="00C07B0A" w:rsidP="001B6F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921D55">
        <w:rPr>
          <w:rFonts w:ascii="Times New Roman" w:hAnsi="Times New Roman"/>
          <w:sz w:val="24"/>
          <w:szCs w:val="24"/>
          <w:lang w:eastAsia="ru-RU"/>
        </w:rPr>
        <w:t>т</w:t>
      </w:r>
      <w:r>
        <w:rPr>
          <w:rFonts w:ascii="Times New Roman" w:hAnsi="Times New Roman"/>
          <w:sz w:val="24"/>
          <w:szCs w:val="24"/>
          <w:lang w:eastAsia="ru-RU"/>
        </w:rPr>
        <w:t xml:space="preserve">  27.12.2017  №  31 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Приложение № ___ к </w:t>
      </w:r>
      <w:r>
        <w:rPr>
          <w:rFonts w:ascii="Times New Roman" w:hAnsi="Times New Roman"/>
          <w:lang w:eastAsia="ru-RU"/>
        </w:rPr>
        <w:t>С</w:t>
      </w:r>
      <w:r w:rsidRPr="00921D55">
        <w:rPr>
          <w:rFonts w:ascii="Times New Roman" w:hAnsi="Times New Roman"/>
          <w:lang w:eastAsia="ru-RU"/>
        </w:rPr>
        <w:t>оглашению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от __________ № _____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1D55">
        <w:rPr>
          <w:rFonts w:ascii="Times New Roman" w:hAnsi="Times New Roman"/>
          <w:b/>
          <w:sz w:val="24"/>
          <w:szCs w:val="24"/>
          <w:lang w:eastAsia="ru-RU"/>
        </w:rPr>
        <w:t>ОТЧЕТ</w:t>
      </w:r>
    </w:p>
    <w:p w:rsidR="00C07B0A" w:rsidRDefault="00C07B0A" w:rsidP="00DA0F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b/>
          <w:sz w:val="24"/>
          <w:szCs w:val="24"/>
          <w:lang w:eastAsia="ru-RU"/>
        </w:rPr>
        <w:t>о расходах, источником финансового обеспечения которых является Субсидия</w:t>
      </w:r>
      <w:r>
        <w:rPr>
          <w:rStyle w:val="FootnoteReference"/>
          <w:rFonts w:ascii="Times New Roman" w:hAnsi="Times New Roman"/>
          <w:b/>
          <w:sz w:val="24"/>
          <w:szCs w:val="24"/>
          <w:lang w:eastAsia="ru-RU"/>
        </w:rPr>
        <w:footnoteReference w:id="1"/>
      </w:r>
    </w:p>
    <w:p w:rsidR="00C07B0A" w:rsidRDefault="00C07B0A" w:rsidP="00DA0F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1D55">
        <w:rPr>
          <w:rFonts w:ascii="Times New Roman" w:hAnsi="Times New Roman"/>
          <w:b/>
          <w:sz w:val="24"/>
          <w:szCs w:val="24"/>
          <w:lang w:eastAsia="ru-RU"/>
        </w:rPr>
        <w:t>на __ _________ 20__ года</w:t>
      </w:r>
      <w:r>
        <w:rPr>
          <w:rStyle w:val="FootnoteReference"/>
          <w:rFonts w:ascii="Times New Roman" w:hAnsi="Times New Roman"/>
          <w:b/>
          <w:sz w:val="24"/>
          <w:szCs w:val="24"/>
          <w:lang w:eastAsia="ru-RU"/>
        </w:rPr>
        <w:footnoteReference w:id="2"/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Наименование Получателя ________________________________________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Периодичность: квартальная, годовая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Единица измерения: рубль (с точностью до второго десятичного знака)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15"/>
        <w:gridCol w:w="850"/>
        <w:gridCol w:w="1587"/>
        <w:gridCol w:w="1340"/>
        <w:gridCol w:w="1620"/>
      </w:tblGrid>
      <w:tr w:rsidR="00C07B0A" w:rsidRPr="00013B89" w:rsidTr="00776E80">
        <w:tc>
          <w:tcPr>
            <w:tcW w:w="4315" w:type="dxa"/>
            <w:vMerge w:val="restart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Код 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3"/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строки</w:t>
            </w:r>
          </w:p>
        </w:tc>
        <w:tc>
          <w:tcPr>
            <w:tcW w:w="1587" w:type="dxa"/>
            <w:vMerge w:val="restart"/>
          </w:tcPr>
          <w:p w:rsidR="00C07B0A" w:rsidRPr="00921D55" w:rsidRDefault="00C07B0A" w:rsidP="00C757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Код направления расходования Субсидии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4"/>
            </w:r>
          </w:p>
        </w:tc>
        <w:tc>
          <w:tcPr>
            <w:tcW w:w="2960" w:type="dxa"/>
            <w:gridSpan w:val="2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Сумма</w:t>
            </w:r>
          </w:p>
        </w:tc>
      </w:tr>
      <w:tr w:rsidR="00C07B0A" w:rsidRPr="00013B89" w:rsidTr="00776E80">
        <w:tc>
          <w:tcPr>
            <w:tcW w:w="4315" w:type="dxa"/>
            <w:vMerge/>
          </w:tcPr>
          <w:p w:rsidR="00C07B0A" w:rsidRPr="00921D55" w:rsidRDefault="00C07B0A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C07B0A" w:rsidRPr="00921D55" w:rsidRDefault="00C07B0A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</w:tcPr>
          <w:p w:rsidR="00C07B0A" w:rsidRPr="00921D55" w:rsidRDefault="00C07B0A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C757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тчетный период</w:t>
            </w: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нарастающим итогом с начала года</w:t>
            </w: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587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Остаток субсидии на начало года, всего: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 том числе:</w:t>
            </w:r>
          </w:p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потребность в котором подтверждена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110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1B6F38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подлежащий возврату в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местный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бюджет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120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Поступило средств, всего: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 том числе:</w:t>
            </w:r>
          </w:p>
          <w:p w:rsidR="00C07B0A" w:rsidRPr="00921D55" w:rsidRDefault="00C07B0A" w:rsidP="001B6F38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из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местного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210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C757C7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возврат 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дебиторской задолженности прошлых лет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220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C757C7" w:rsidRDefault="00C07B0A" w:rsidP="00021D82">
            <w:pPr>
              <w:widowControl w:val="0"/>
              <w:autoSpaceDE w:val="0"/>
              <w:autoSpaceDN w:val="0"/>
              <w:spacing w:after="0" w:line="240" w:lineRule="auto"/>
              <w:ind w:left="170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из них</w:t>
            </w:r>
            <w:r>
              <w:rPr>
                <w:rFonts w:ascii="Times New Roman" w:hAnsi="Times New Roman"/>
                <w:sz w:val="24"/>
                <w:szCs w:val="20"/>
                <w:lang w:val="en-US" w:eastAsia="ru-RU"/>
              </w:rPr>
              <w:t>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возврат 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дебиторской задолженности прошлых лет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, решение об использовании которой принято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221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Default="00C07B0A" w:rsidP="00021D82">
            <w:pPr>
              <w:widowControl w:val="0"/>
              <w:autoSpaceDE w:val="0"/>
              <w:autoSpaceDN w:val="0"/>
              <w:spacing w:after="0" w:line="240" w:lineRule="auto"/>
              <w:ind w:left="170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из них</w:t>
            </w:r>
            <w:r>
              <w:rPr>
                <w:rFonts w:ascii="Times New Roman" w:hAnsi="Times New Roman"/>
                <w:sz w:val="24"/>
                <w:szCs w:val="20"/>
                <w:lang w:val="en-US" w:eastAsia="ru-RU"/>
              </w:rPr>
              <w:t>:</w:t>
            </w:r>
          </w:p>
        </w:tc>
        <w:tc>
          <w:tcPr>
            <w:tcW w:w="850" w:type="dxa"/>
            <w:vAlign w:val="bottom"/>
          </w:tcPr>
          <w:p w:rsidR="00C07B0A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Default="00C07B0A" w:rsidP="000E3C98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средства, полученные при возврате займов</w:t>
            </w:r>
          </w:p>
        </w:tc>
        <w:tc>
          <w:tcPr>
            <w:tcW w:w="850" w:type="dxa"/>
            <w:vAlign w:val="bottom"/>
          </w:tcPr>
          <w:p w:rsidR="00C07B0A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222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Default="00C07B0A" w:rsidP="000E3C98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возврат 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дебиторской задолженности прошлых лет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, решение об использовании которой не принято</w:t>
            </w:r>
          </w:p>
        </w:tc>
        <w:tc>
          <w:tcPr>
            <w:tcW w:w="850" w:type="dxa"/>
            <w:vAlign w:val="bottom"/>
          </w:tcPr>
          <w:p w:rsidR="00C07B0A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223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Default="00C07B0A" w:rsidP="000E3C98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проценты за пользование займами</w:t>
            </w:r>
          </w:p>
        </w:tc>
        <w:tc>
          <w:tcPr>
            <w:tcW w:w="850" w:type="dxa"/>
            <w:vAlign w:val="bottom"/>
          </w:tcPr>
          <w:p w:rsidR="00C07B0A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230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Default="00C07B0A" w:rsidP="000E3C98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иные доходы в форме штрафов, пеней, источником финансового обеспечения которых являлись средства субсидии</w:t>
            </w:r>
          </w:p>
        </w:tc>
        <w:tc>
          <w:tcPr>
            <w:tcW w:w="850" w:type="dxa"/>
            <w:vAlign w:val="bottom"/>
          </w:tcPr>
          <w:p w:rsidR="00C07B0A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240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Выплаты по расходам, всего: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300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 том числе:</w:t>
            </w:r>
          </w:p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Выплаты персоналу, всего: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310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0100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работ и услуг, всего: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320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0200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330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0300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Перечисление средств в качестве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340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0420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Перечисление средств в целях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360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0620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0108D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Перечисление средств в целях предоставления грантов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0108D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Перечисление средств в целях предоставления займов (микрозаймов)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370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0810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Иные выплаты, всего: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380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0820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1B6F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Возвращено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в местный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бюджет, всего: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400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 том числе:</w:t>
            </w:r>
          </w:p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израсходованных не по целевому</w:t>
            </w:r>
          </w:p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назначению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410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 результате применения штрафных санкций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420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в сумме о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статк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Субсидии на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начало года, потребность в которой не подтверждена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430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Default="00C07B0A" w:rsidP="0020108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в сумме возврата 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дебиторской задолженности прошлых лет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, решение об использовании которой не принято</w:t>
            </w:r>
          </w:p>
        </w:tc>
        <w:tc>
          <w:tcPr>
            <w:tcW w:w="850" w:type="dxa"/>
            <w:vAlign w:val="bottom"/>
          </w:tcPr>
          <w:p w:rsidR="00C07B0A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440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010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стат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к Субсидии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на конец 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отчетного периода, всего: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 том числе:</w:t>
            </w:r>
          </w:p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требуется в направлении на те же цели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510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07B0A" w:rsidRPr="00013B89" w:rsidTr="00776E80">
        <w:tc>
          <w:tcPr>
            <w:tcW w:w="4315" w:type="dxa"/>
          </w:tcPr>
          <w:p w:rsidR="00C07B0A" w:rsidRPr="00921D55" w:rsidRDefault="00C07B0A" w:rsidP="001B6F38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подлежит возврату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в местныйбюджет</w:t>
            </w:r>
          </w:p>
        </w:tc>
        <w:tc>
          <w:tcPr>
            <w:tcW w:w="850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520</w:t>
            </w:r>
          </w:p>
        </w:tc>
        <w:tc>
          <w:tcPr>
            <w:tcW w:w="1587" w:type="dxa"/>
            <w:vAlign w:val="bottom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07B0A" w:rsidRPr="00921D55" w:rsidRDefault="00C07B0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Руководитель Получателя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(уполномоченное лицо)   _______________ _________ _____________________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(должность)       (подпись) (расшифровка подписи)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Исполнитель ________________ ___________________ _____________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                             (должность)                       (ФИО)                 (телефон)</w:t>
      </w: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"__" ___________ 20__ г.</w:t>
      </w:r>
    </w:p>
    <w:p w:rsidR="00C07B0A" w:rsidRPr="00921D55" w:rsidRDefault="00C07B0A" w:rsidP="00DA0F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07B0A" w:rsidRPr="00921D55" w:rsidRDefault="00C07B0A" w:rsidP="00DA0F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07B0A" w:rsidRPr="00921D55" w:rsidRDefault="00C07B0A" w:rsidP="00DA0F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C07B0A" w:rsidRDefault="00C07B0A"/>
    <w:sectPr w:rsidR="00C07B0A" w:rsidSect="00776E80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B0A" w:rsidRDefault="00C07B0A" w:rsidP="00C757C7">
      <w:pPr>
        <w:spacing w:after="0" w:line="240" w:lineRule="auto"/>
      </w:pPr>
      <w:r>
        <w:separator/>
      </w:r>
    </w:p>
  </w:endnote>
  <w:endnote w:type="continuationSeparator" w:id="0">
    <w:p w:rsidR="00C07B0A" w:rsidRDefault="00C07B0A" w:rsidP="00C75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B0A" w:rsidRDefault="00C07B0A" w:rsidP="00C757C7">
      <w:pPr>
        <w:spacing w:after="0" w:line="240" w:lineRule="auto"/>
      </w:pPr>
      <w:r>
        <w:separator/>
      </w:r>
    </w:p>
  </w:footnote>
  <w:footnote w:type="continuationSeparator" w:id="0">
    <w:p w:rsidR="00C07B0A" w:rsidRDefault="00C07B0A" w:rsidP="00C757C7">
      <w:pPr>
        <w:spacing w:after="0" w:line="240" w:lineRule="auto"/>
      </w:pPr>
      <w:r>
        <w:continuationSeparator/>
      </w:r>
    </w:p>
  </w:footnote>
  <w:footnote w:id="1">
    <w:p w:rsidR="00C07B0A" w:rsidRDefault="00C07B0A" w:rsidP="00085023">
      <w:pPr>
        <w:widowControl w:val="0"/>
        <w:autoSpaceDE w:val="0"/>
        <w:autoSpaceDN w:val="0"/>
        <w:spacing w:after="0" w:line="240" w:lineRule="auto"/>
        <w:jc w:val="both"/>
      </w:pPr>
      <w:r w:rsidRPr="00085023">
        <w:rPr>
          <w:rStyle w:val="FootnoteReference"/>
          <w:sz w:val="20"/>
          <w:szCs w:val="20"/>
        </w:rPr>
        <w:footnoteRef/>
      </w:r>
      <w:r w:rsidRPr="00085023">
        <w:rPr>
          <w:rFonts w:ascii="Times New Roman" w:hAnsi="Times New Roman"/>
          <w:sz w:val="20"/>
          <w:szCs w:val="20"/>
          <w:lang w:eastAsia="ru-RU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</w:footnote>
  <w:footnote w:id="2">
    <w:p w:rsidR="00C07B0A" w:rsidRDefault="00C07B0A" w:rsidP="00085023">
      <w:pPr>
        <w:widowControl w:val="0"/>
        <w:autoSpaceDE w:val="0"/>
        <w:autoSpaceDN w:val="0"/>
        <w:spacing w:after="0" w:line="240" w:lineRule="auto"/>
        <w:jc w:val="both"/>
      </w:pPr>
      <w:r w:rsidRPr="00085023">
        <w:rPr>
          <w:rStyle w:val="FootnoteReference"/>
          <w:sz w:val="20"/>
          <w:szCs w:val="20"/>
        </w:rPr>
        <w:footnoteRef/>
      </w:r>
      <w:r w:rsidRPr="00085023">
        <w:rPr>
          <w:rFonts w:ascii="Times New Roman" w:hAnsi="Times New Roman"/>
          <w:sz w:val="20"/>
          <w:szCs w:val="20"/>
          <w:lang w:eastAsia="ru-RU"/>
        </w:rPr>
        <w:t>Настоящий отчет составляется нарастающим итогом с начала текущего финансового года.</w:t>
      </w:r>
    </w:p>
  </w:footnote>
  <w:footnote w:id="3">
    <w:p w:rsidR="00C07B0A" w:rsidRDefault="00C07B0A" w:rsidP="00085023">
      <w:pPr>
        <w:widowControl w:val="0"/>
        <w:autoSpaceDE w:val="0"/>
        <w:autoSpaceDN w:val="0"/>
        <w:spacing w:after="0" w:line="240" w:lineRule="auto"/>
        <w:jc w:val="both"/>
      </w:pPr>
      <w:r w:rsidRPr="00085023">
        <w:rPr>
          <w:rStyle w:val="FootnoteReference"/>
          <w:sz w:val="20"/>
          <w:szCs w:val="20"/>
        </w:rPr>
        <w:footnoteRef/>
      </w:r>
      <w:r w:rsidRPr="00085023">
        <w:rPr>
          <w:rFonts w:ascii="Times New Roman" w:hAnsi="Times New Roman"/>
          <w:sz w:val="20"/>
          <w:szCs w:val="20"/>
          <w:lang w:eastAsia="ru-RU"/>
        </w:rPr>
        <w:t>Строки 100 - 220, 500 - 520 не предусматриваются в настоящем отчете в случае, если предоставление Субсидии осуществляется в рамках казначейск</w:t>
      </w:r>
      <w:bookmarkStart w:id="0" w:name="_GoBack"/>
      <w:bookmarkEnd w:id="0"/>
      <w:r w:rsidRPr="00085023">
        <w:rPr>
          <w:rFonts w:ascii="Times New Roman" w:hAnsi="Times New Roman"/>
          <w:sz w:val="20"/>
          <w:szCs w:val="20"/>
          <w:lang w:eastAsia="ru-RU"/>
        </w:rPr>
        <w:t>ого сопровождения в порядке, установленном бюджетным законодательством Российской Федерации.</w:t>
      </w:r>
    </w:p>
  </w:footnote>
  <w:footnote w:id="4">
    <w:p w:rsidR="00C07B0A" w:rsidRPr="00085023" w:rsidRDefault="00C07B0A" w:rsidP="000850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085023">
        <w:rPr>
          <w:rStyle w:val="FootnoteReference"/>
          <w:sz w:val="20"/>
          <w:szCs w:val="20"/>
        </w:rPr>
        <w:footnoteRef/>
      </w:r>
      <w:r w:rsidRPr="00085023">
        <w:rPr>
          <w:rFonts w:ascii="Times New Roman" w:hAnsi="Times New Roman"/>
          <w:sz w:val="20"/>
          <w:szCs w:val="20"/>
          <w:lang w:eastAsia="ru-RU"/>
        </w:rPr>
        <w:t xml:space="preserve"> Коды направлений расходования Субсидии, указываемые в настоящем отчете, должны соответствовать кодам, указанным в Сведениях.</w:t>
      </w:r>
    </w:p>
    <w:p w:rsidR="00C07B0A" w:rsidRDefault="00C07B0A" w:rsidP="00085023">
      <w:pPr>
        <w:widowControl w:val="0"/>
        <w:autoSpaceDE w:val="0"/>
        <w:autoSpaceDN w:val="0"/>
        <w:spacing w:after="0" w:line="240" w:lineRule="auto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0F1C"/>
    <w:rsid w:val="00013B89"/>
    <w:rsid w:val="00021D82"/>
    <w:rsid w:val="00053BFC"/>
    <w:rsid w:val="00085023"/>
    <w:rsid w:val="000E3C98"/>
    <w:rsid w:val="001B6F38"/>
    <w:rsid w:val="0020108D"/>
    <w:rsid w:val="00210DA4"/>
    <w:rsid w:val="003259C3"/>
    <w:rsid w:val="003A7FFC"/>
    <w:rsid w:val="00535372"/>
    <w:rsid w:val="00754163"/>
    <w:rsid w:val="00776E80"/>
    <w:rsid w:val="007F0724"/>
    <w:rsid w:val="008461D8"/>
    <w:rsid w:val="00921D55"/>
    <w:rsid w:val="009F4EF7"/>
    <w:rsid w:val="00A232E8"/>
    <w:rsid w:val="00A31B31"/>
    <w:rsid w:val="00AB3CF6"/>
    <w:rsid w:val="00C07B0A"/>
    <w:rsid w:val="00C506AD"/>
    <w:rsid w:val="00C757C7"/>
    <w:rsid w:val="00DA0F1C"/>
    <w:rsid w:val="00DA6DDD"/>
    <w:rsid w:val="00E932D9"/>
    <w:rsid w:val="00ED48D0"/>
    <w:rsid w:val="00EE4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F1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757C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757C7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757C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</TotalTime>
  <Pages>4</Pages>
  <Words>527</Words>
  <Characters>3005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20</cp:revision>
  <cp:lastPrinted>2017-12-29T11:14:00Z</cp:lastPrinted>
  <dcterms:created xsi:type="dcterms:W3CDTF">2017-08-25T08:18:00Z</dcterms:created>
  <dcterms:modified xsi:type="dcterms:W3CDTF">2020-02-05T08:03:00Z</dcterms:modified>
</cp:coreProperties>
</file>